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2F8">
    <v:background id="_x0000_s1025" o:bwmode="white" fillcolor="#f5f2f8" o:targetscreensize="1024,768">
      <v:fill color2="#fde9d9 [665]" focus="100%" type="gradient"/>
    </v:background>
  </w:background>
  <w:body>
    <w:p w:rsidR="0083514B" w:rsidRDefault="0083514B" w:rsidP="00F07E0E">
      <w:pPr>
        <w:spacing w:after="0"/>
        <w:jc w:val="center"/>
        <w:rPr>
          <w:rFonts w:ascii="Lucida Handwriting" w:hAnsi="Lucida Handwriting" w:cs="Times New Roman"/>
          <w:b/>
          <w:sz w:val="18"/>
          <w:szCs w:val="18"/>
          <w:u w:val="single"/>
        </w:rPr>
      </w:pPr>
    </w:p>
    <w:p w:rsidR="00F07E0E" w:rsidRPr="00BD1279" w:rsidRDefault="00F07E0E" w:rsidP="00F07E0E">
      <w:pPr>
        <w:spacing w:after="0"/>
        <w:jc w:val="center"/>
        <w:rPr>
          <w:rFonts w:ascii="Lucida Handwriting" w:hAnsi="Lucida Handwriting" w:cs="Times New Roman"/>
          <w:b/>
          <w:sz w:val="18"/>
          <w:szCs w:val="18"/>
          <w:u w:val="single"/>
        </w:rPr>
      </w:pPr>
      <w:r w:rsidRPr="00BD1279">
        <w:rPr>
          <w:rFonts w:ascii="Lucida Handwriting" w:hAnsi="Lucida Handwriting" w:cs="Times New Roman"/>
          <w:b/>
          <w:sz w:val="18"/>
          <w:szCs w:val="18"/>
          <w:u w:val="single"/>
        </w:rPr>
        <w:t>CONTROL DE MOVIMIENTO</w:t>
      </w:r>
    </w:p>
    <w:p w:rsidR="00F07E0E" w:rsidRPr="00BD1279" w:rsidRDefault="00F07E0E" w:rsidP="00F07E0E">
      <w:pPr>
        <w:jc w:val="center"/>
        <w:rPr>
          <w:rFonts w:ascii="Lucida Handwriting" w:hAnsi="Lucida Handwriting" w:cs="Times New Roman"/>
          <w:sz w:val="18"/>
          <w:szCs w:val="18"/>
        </w:rPr>
      </w:pPr>
      <w:r w:rsidRPr="00BD1279">
        <w:rPr>
          <w:rFonts w:ascii="Lucida Handwriting" w:hAnsi="Lucida Handwriting" w:cs="Times New Roman"/>
          <w:sz w:val="18"/>
          <w:szCs w:val="18"/>
        </w:rPr>
        <w:t>VIDA PRÁCTICA</w:t>
      </w:r>
    </w:p>
    <w:p w:rsidR="00F07E0E" w:rsidRPr="00BD1279" w:rsidRDefault="00F07E0E" w:rsidP="00F07E0E">
      <w:pPr>
        <w:spacing w:after="80"/>
        <w:jc w:val="both"/>
        <w:rPr>
          <w:rFonts w:ascii="Lucida Handwriting" w:hAnsi="Lucida Handwriting" w:cs="Times New Roman"/>
          <w:sz w:val="18"/>
          <w:szCs w:val="18"/>
        </w:rPr>
      </w:pPr>
    </w:p>
    <w:p w:rsidR="00F07E0E" w:rsidRPr="00BD1279" w:rsidRDefault="00F07E0E" w:rsidP="00F07E0E">
      <w:pPr>
        <w:spacing w:after="80"/>
        <w:jc w:val="both"/>
        <w:rPr>
          <w:rFonts w:ascii="Lucida Handwriting" w:hAnsi="Lucida Handwriting" w:cs="Times New Roman"/>
          <w:sz w:val="18"/>
          <w:szCs w:val="18"/>
        </w:rPr>
      </w:pPr>
      <w:r w:rsidRPr="00BD1279">
        <w:rPr>
          <w:rFonts w:ascii="Lucida Handwriting" w:hAnsi="Lucida Handwriting" w:cs="Times New Roman"/>
          <w:sz w:val="18"/>
          <w:szCs w:val="18"/>
        </w:rPr>
        <w:t xml:space="preserve">En el área de Vida Práctica se encuentran todos los </w:t>
      </w:r>
      <w:r w:rsidRPr="00BD1279">
        <w:rPr>
          <w:rStyle w:val="ilad1"/>
          <w:rFonts w:ascii="Lucida Handwriting" w:hAnsi="Lucida Handwriting" w:cs="Times New Roman"/>
          <w:color w:val="auto"/>
          <w:sz w:val="18"/>
          <w:szCs w:val="18"/>
          <w:u w:val="none"/>
          <w:specVanish w:val="0"/>
        </w:rPr>
        <w:t>ejercicios</w:t>
      </w:r>
      <w:r w:rsidRPr="00BD1279">
        <w:rPr>
          <w:rFonts w:ascii="Lucida Handwriting" w:hAnsi="Lucida Handwriting" w:cs="Times New Roman"/>
          <w:sz w:val="18"/>
          <w:szCs w:val="18"/>
        </w:rPr>
        <w:t xml:space="preserve"> </w:t>
      </w:r>
      <w:r w:rsidRPr="00BD1279">
        <w:rPr>
          <w:rStyle w:val="ilad1"/>
          <w:rFonts w:ascii="Lucida Handwriting" w:hAnsi="Lucida Handwriting" w:cs="Times New Roman"/>
          <w:color w:val="auto"/>
          <w:sz w:val="18"/>
          <w:szCs w:val="18"/>
          <w:u w:val="none"/>
          <w:specVanish w:val="0"/>
        </w:rPr>
        <w:t>relacionados</w:t>
      </w:r>
      <w:r w:rsidR="006741B7" w:rsidRPr="00BD1279">
        <w:rPr>
          <w:rFonts w:ascii="Lucida Handwriting" w:hAnsi="Lucida Handwriting" w:cs="Times New Roman"/>
          <w:sz w:val="18"/>
          <w:szCs w:val="18"/>
        </w:rPr>
        <w:t xml:space="preserve"> con </w:t>
      </w:r>
      <w:r w:rsidRPr="00BD1279">
        <w:rPr>
          <w:rFonts w:ascii="Lucida Handwriting" w:hAnsi="Lucida Handwriting" w:cs="Times New Roman"/>
          <w:sz w:val="18"/>
          <w:szCs w:val="18"/>
        </w:rPr>
        <w:t xml:space="preserve">los  quehaceres de la vida diaria, prácticas de higiene y cuidado de la persona.   </w:t>
      </w:r>
      <w:r w:rsidRPr="00BD1279">
        <w:rPr>
          <w:rFonts w:ascii="Lucida Handwriting" w:hAnsi="Lucida Handwriting" w:cs="Times New Roman"/>
          <w:sz w:val="18"/>
          <w:szCs w:val="18"/>
        </w:rPr>
        <w:br/>
        <w:t xml:space="preserve">El propósito fundamental de todos los ejercicios de Vida Práctica es el control del </w:t>
      </w:r>
      <w:r w:rsidRPr="00BD1279">
        <w:rPr>
          <w:rStyle w:val="ilad1"/>
          <w:rFonts w:ascii="Lucida Handwriting" w:hAnsi="Lucida Handwriting" w:cs="Times New Roman"/>
          <w:color w:val="auto"/>
          <w:sz w:val="18"/>
          <w:szCs w:val="18"/>
          <w:u w:val="none"/>
          <w:specVanish w:val="0"/>
        </w:rPr>
        <w:t>movimiento</w:t>
      </w:r>
      <w:r w:rsidRPr="00BD1279">
        <w:rPr>
          <w:rFonts w:ascii="Lucida Handwriting" w:hAnsi="Lucida Handwriting" w:cs="Times New Roman"/>
          <w:sz w:val="18"/>
          <w:szCs w:val="18"/>
        </w:rPr>
        <w:t xml:space="preserve">, o dicho en palabras de María </w:t>
      </w:r>
      <w:r w:rsidRPr="00BD1279">
        <w:rPr>
          <w:rStyle w:val="ilad1"/>
          <w:rFonts w:ascii="Lucida Handwriting" w:hAnsi="Lucida Handwriting" w:cs="Times New Roman"/>
          <w:color w:val="auto"/>
          <w:sz w:val="18"/>
          <w:szCs w:val="18"/>
          <w:u w:val="none"/>
          <w:specVanish w:val="0"/>
        </w:rPr>
        <w:t>Montessori</w:t>
      </w:r>
      <w:r w:rsidRPr="00BD1279">
        <w:rPr>
          <w:rFonts w:ascii="Lucida Handwriting" w:hAnsi="Lucida Handwriting" w:cs="Times New Roman"/>
          <w:sz w:val="18"/>
          <w:szCs w:val="18"/>
        </w:rPr>
        <w:t>: “</w:t>
      </w:r>
      <w:r w:rsidRPr="00BD1279">
        <w:rPr>
          <w:rFonts w:ascii="Lucida Handwriting" w:hAnsi="Lucida Handwriting" w:cs="Times New Roman"/>
          <w:b/>
          <w:sz w:val="18"/>
          <w:szCs w:val="18"/>
        </w:rPr>
        <w:t>movimiento ordenado y dirigido por la mente a un propósito inteligente”.</w:t>
      </w:r>
    </w:p>
    <w:p w:rsidR="00F07E0E" w:rsidRPr="00BD1279" w:rsidRDefault="00F07E0E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Pero hay dos ejercicios especiales que tienen esto como su meta, caminar sobre la línea y el juego del silencio.</w:t>
      </w:r>
    </w:p>
    <w:p w:rsidR="002B56E4" w:rsidRPr="00BD1279" w:rsidRDefault="002B56E4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07E0E" w:rsidRDefault="00B50877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sz w:val="18"/>
          <w:szCs w:val="18"/>
        </w:rPr>
      </w:pPr>
      <w:r w:rsidRPr="00BD1279">
        <w:rPr>
          <w:rFonts w:ascii="Lucida Handwriting" w:hAnsi="Lucida Handwriting" w:cs="Times New Roman"/>
          <w:b/>
          <w:sz w:val="18"/>
          <w:szCs w:val="18"/>
          <w:u w:val="single"/>
        </w:rPr>
        <w:t>Caminar sobre</w:t>
      </w:r>
      <w:r w:rsidR="00F07E0E" w:rsidRPr="00BD1279">
        <w:rPr>
          <w:rFonts w:ascii="Lucida Handwriting" w:hAnsi="Lucida Handwriting" w:cs="Times New Roman"/>
          <w:b/>
          <w:sz w:val="18"/>
          <w:szCs w:val="18"/>
          <w:u w:val="single"/>
        </w:rPr>
        <w:t xml:space="preserve"> la línea.-</w:t>
      </w:r>
      <w:r w:rsidR="00F07E0E" w:rsidRPr="00BD1279">
        <w:rPr>
          <w:rFonts w:ascii="Lucida Handwriting" w:hAnsi="Lucida Handwriting" w:cs="Times New Roman"/>
          <w:sz w:val="18"/>
          <w:szCs w:val="18"/>
        </w:rPr>
        <w:t xml:space="preserve"> </w:t>
      </w:r>
    </w:p>
    <w:p w:rsidR="0083514B" w:rsidRPr="00BD1279" w:rsidRDefault="0083514B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sz w:val="18"/>
          <w:szCs w:val="18"/>
        </w:rPr>
      </w:pPr>
    </w:p>
    <w:p w:rsidR="0030125B" w:rsidRDefault="00F07E0E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El ejercicio de caminar sobre la línea, tiene como principal material, una línea dibujada en el piso del ambiente. Esta línea puede esta pintada, puesta con cinta o cortada en el mismo mosaico del piso, esta línea es una elipse.</w:t>
      </w:r>
    </w:p>
    <w:p w:rsidR="0083514B" w:rsidRDefault="0041048E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3244215</wp:posOffset>
            </wp:positionH>
            <wp:positionV relativeFrom="margin">
              <wp:posOffset>3576955</wp:posOffset>
            </wp:positionV>
            <wp:extent cx="2314575" cy="1876425"/>
            <wp:effectExtent l="171450" t="133350" r="371475" b="314325"/>
            <wp:wrapSquare wrapText="bothSides"/>
            <wp:docPr id="8" name="il_fi" descr="http://asociacionlallavedeoro.files.wordpress.com/2012/01/elip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ociacionlallavedeoro.files.wordpress.com/2012/01/elips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738C" w:rsidRDefault="00F07E0E" w:rsidP="0083514B">
      <w:pPr>
        <w:pStyle w:val="Estilo1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La forma </w:t>
      </w:r>
      <w:r w:rsidR="00C31835" w:rsidRPr="00BD1279">
        <w:rPr>
          <w:rFonts w:ascii="Lucida Handwriting" w:hAnsi="Lucida Handwriting" w:cs="Times New Roman"/>
          <w:bCs/>
          <w:sz w:val="18"/>
          <w:szCs w:val="18"/>
        </w:rPr>
        <w:t xml:space="preserve">elíptica de la línea 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>actúa como u</w:t>
      </w:r>
      <w:r w:rsidR="00C31835" w:rsidRPr="00BD1279">
        <w:rPr>
          <w:rFonts w:ascii="Lucida Handwriting" w:hAnsi="Lucida Handwriting" w:cs="Times New Roman"/>
          <w:bCs/>
          <w:sz w:val="18"/>
          <w:szCs w:val="18"/>
        </w:rPr>
        <w:t xml:space="preserve">n punto de interés para el niño por la variante de la forma. 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En los contornos angostos de la elipse el </w:t>
      </w:r>
      <w:r w:rsidR="00C31835" w:rsidRPr="00BD1279">
        <w:rPr>
          <w:rFonts w:ascii="Lucida Handwriting" w:hAnsi="Lucida Handwriting" w:cs="Times New Roman"/>
          <w:bCs/>
          <w:sz w:val="18"/>
          <w:szCs w:val="18"/>
        </w:rPr>
        <w:t xml:space="preserve">niño 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debe bajar su rimo </w:t>
      </w:r>
      <w:r w:rsidR="00C31835" w:rsidRPr="00BD1279">
        <w:rPr>
          <w:rFonts w:ascii="Lucida Handwriting" w:hAnsi="Lucida Handwriting" w:cs="Times New Roman"/>
          <w:bCs/>
          <w:sz w:val="18"/>
          <w:szCs w:val="18"/>
        </w:rPr>
        <w:t>y dar vuelta justo donde comienza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 la curva y al mismo tiempo mantenerse sobre la línea. En los lados de la elipse el debe consistentemente  moverse y luego regresar de nuevo para llegar al contorno angosto.</w:t>
      </w:r>
      <w:r w:rsidR="007D738C" w:rsidRPr="00BD1279">
        <w:rPr>
          <w:rFonts w:ascii="Lucida Handwriting" w:hAnsi="Lucida Handwriting" w:cs="Times New Roman"/>
          <w:bCs/>
          <w:sz w:val="18"/>
          <w:szCs w:val="18"/>
        </w:rPr>
        <w:t xml:space="preserve"> </w:t>
      </w:r>
    </w:p>
    <w:p w:rsidR="0083514B" w:rsidRDefault="0083514B" w:rsidP="0083514B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30125B" w:rsidRDefault="00F07E0E" w:rsidP="0083514B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Primero debemos simplemente mostrar al niño como caminar en la línea, y esto puede hacerse a todo un grupo al inicio del año. Los niños más pequeños deben simplemente intentar poner ambos pies en la línea. Los más grandes intentaran caminar talón a puntas.</w:t>
      </w:r>
    </w:p>
    <w:p w:rsidR="0083514B" w:rsidRPr="00BD1279" w:rsidRDefault="0083514B" w:rsidP="0083514B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sz w:val="18"/>
          <w:szCs w:val="18"/>
        </w:rPr>
      </w:pPr>
    </w:p>
    <w:p w:rsidR="0030125B" w:rsidRDefault="00F07E0E" w:rsidP="0083514B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Caminar en la línea es un ejercicio </w:t>
      </w:r>
      <w:r w:rsidR="00C31835" w:rsidRPr="00BD1279">
        <w:rPr>
          <w:rFonts w:ascii="Lucida Handwriting" w:hAnsi="Lucida Handwriting" w:cs="Times New Roman"/>
          <w:bCs/>
          <w:sz w:val="18"/>
          <w:szCs w:val="18"/>
        </w:rPr>
        <w:t xml:space="preserve">que busca 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adquirir y desarrollar el equilibrio, refinar movimiento controlado, mejorar balance,  buena postura y porte. </w:t>
      </w:r>
    </w:p>
    <w:p w:rsidR="0083514B" w:rsidRDefault="0083514B" w:rsidP="0083514B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07E0E" w:rsidRPr="00BD1279" w:rsidRDefault="00BE3173" w:rsidP="0083514B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>D</w:t>
      </w:r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 xml:space="preserve">ebe de ser presentado durante la primera semana de clase y puede incrementar en dificultad según progresa el año. </w:t>
      </w:r>
    </w:p>
    <w:p w:rsidR="008414CA" w:rsidRPr="00BD1279" w:rsidRDefault="008414CA" w:rsidP="0083514B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83514B" w:rsidRDefault="0083514B" w:rsidP="0030125B">
      <w:pPr>
        <w:pStyle w:val="Estilo1"/>
        <w:jc w:val="center"/>
        <w:rPr>
          <w:rFonts w:ascii="Lucida Handwriting" w:hAnsi="Lucida Handwriting" w:cs="Times New Roman"/>
          <w:sz w:val="18"/>
          <w:szCs w:val="18"/>
        </w:rPr>
      </w:pPr>
    </w:p>
    <w:p w:rsidR="00F07E0E" w:rsidRPr="00BD1279" w:rsidRDefault="0030125B" w:rsidP="0083514B">
      <w:pPr>
        <w:pStyle w:val="Estilo1"/>
        <w:jc w:val="center"/>
        <w:rPr>
          <w:rFonts w:ascii="Lucida Handwriting" w:hAnsi="Lucida Handwriting" w:cs="Times New Roman"/>
          <w:b/>
          <w:sz w:val="18"/>
          <w:szCs w:val="18"/>
        </w:rPr>
      </w:pPr>
      <w:r w:rsidRPr="0030125B">
        <w:rPr>
          <w:rFonts w:ascii="Lucida Handwriting" w:hAnsi="Lucida Handwriting" w:cs="Times New Roman"/>
          <w:noProof/>
          <w:sz w:val="18"/>
          <w:szCs w:val="18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2647950" y="895350"/>
            <wp:positionH relativeFrom="margin">
              <wp:align>left</wp:align>
            </wp:positionH>
            <wp:positionV relativeFrom="margin">
              <wp:align>top</wp:align>
            </wp:positionV>
            <wp:extent cx="2495550" cy="1876425"/>
            <wp:effectExtent l="38100" t="0" r="19050" b="561975"/>
            <wp:wrapSquare wrapText="bothSides"/>
            <wp:docPr id="9" name="il_fi" descr="http://lh5.ggpht.com/_wfLZ2-lOl3Q/TYjz1n4SiWI/AAAAAAAACT8/J_jmj6y7Ghg/100_8766%5B3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_wfLZ2-lOl3Q/TYjz1n4SiWI/AAAAAAAACT8/J_jmj6y7Ghg/100_8766%5B3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3514B">
        <w:rPr>
          <w:rFonts w:ascii="Lucida Handwriting" w:hAnsi="Lucida Handwriting" w:cs="Times New Roman"/>
          <w:b/>
          <w:sz w:val="18"/>
          <w:szCs w:val="18"/>
        </w:rPr>
        <w:t>R</w:t>
      </w:r>
      <w:r w:rsidR="00F07E0E" w:rsidRPr="00BD1279">
        <w:rPr>
          <w:rFonts w:ascii="Lucida Handwriting" w:hAnsi="Lucida Handwriting" w:cs="Times New Roman"/>
          <w:b/>
          <w:sz w:val="18"/>
          <w:szCs w:val="18"/>
        </w:rPr>
        <w:t xml:space="preserve">eglas para Caminar en la Línea: </w:t>
      </w: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sz w:val="18"/>
          <w:szCs w:val="18"/>
        </w:rPr>
      </w:pPr>
      <w:r w:rsidRPr="00BD1279">
        <w:rPr>
          <w:rFonts w:ascii="Lucida Handwriting" w:hAnsi="Lucida Handwriting" w:cs="Times New Roman"/>
          <w:sz w:val="18"/>
          <w:szCs w:val="18"/>
        </w:rPr>
        <w:t>*La línea debe estar visiblemente clara y libre de objetos, incluyendo mesas, sillas y tapetes, los cuales pueden estar alrededor o en medio, pero no encima de ella.</w:t>
      </w: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sz w:val="18"/>
          <w:szCs w:val="18"/>
        </w:rPr>
      </w:pPr>
      <w:r w:rsidRPr="00BD1279">
        <w:rPr>
          <w:rFonts w:ascii="Lucida Handwriting" w:hAnsi="Lucida Handwriting" w:cs="Times New Roman"/>
          <w:sz w:val="18"/>
          <w:szCs w:val="18"/>
        </w:rPr>
        <w:t>*La línea tiene que ser en forma de elipse (puede tener partes rectas).</w:t>
      </w: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sz w:val="18"/>
          <w:szCs w:val="18"/>
        </w:rPr>
      </w:pPr>
      <w:r w:rsidRPr="00BD1279">
        <w:rPr>
          <w:rFonts w:ascii="Lucida Handwriting" w:hAnsi="Lucida Handwriting" w:cs="Times New Roman"/>
          <w:sz w:val="18"/>
          <w:szCs w:val="18"/>
        </w:rPr>
        <w:t>*Tiene que ser lo suficientemente larga, que permita caminar de 10 a 12 niños sin chocar unos con otros.</w:t>
      </w: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sz w:val="18"/>
          <w:szCs w:val="18"/>
        </w:rPr>
      </w:pPr>
      <w:r w:rsidRPr="00BD1279">
        <w:rPr>
          <w:rFonts w:ascii="Lucida Handwriting" w:hAnsi="Lucida Handwriting" w:cs="Times New Roman"/>
          <w:sz w:val="18"/>
          <w:szCs w:val="18"/>
        </w:rPr>
        <w:t xml:space="preserve">*Los niños son libres de  caminar sobre la línea cuando lo deseen. Pero hay ciertos  ejercicios que deben de  realizarse con la guía. </w:t>
      </w: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sz w:val="18"/>
          <w:szCs w:val="18"/>
        </w:rPr>
        <w:t>*Caminar en la línea debe ser realizado con la mayor frecuencia posible, especialmente durante los primeros 3 a 4 meses, de preferencia, debe ser realizado todos los días.</w:t>
      </w:r>
    </w:p>
    <w:p w:rsidR="00F07E0E" w:rsidRPr="00BD1279" w:rsidRDefault="00BE3173" w:rsidP="00C31835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Esta actividad </w:t>
      </w:r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 xml:space="preserve">es natural proveniente de algo que todos los niños hacen espontáneamente. </w:t>
      </w:r>
    </w:p>
    <w:p w:rsidR="00D440F7" w:rsidRPr="00BD1279" w:rsidRDefault="002946EA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posOffset>3319780</wp:posOffset>
            </wp:positionV>
            <wp:extent cx="2143125" cy="1885950"/>
            <wp:effectExtent l="38100" t="0" r="28575" b="552450"/>
            <wp:wrapSquare wrapText="bothSides"/>
            <wp:docPr id="20" name="il_fi" descr="http://www.infanciahoy.com/imgnoticias/infanciahoy.com_8696_2652011_desarrollo_motri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anciahoy.com/imgnoticias/infanciahoy.com_8696_2652011_desarrollo_motriz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46EA" w:rsidRDefault="00D440F7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La línea se usa para otros ejercicios de movimiento y balance, para reunirse en conversación, leer cuentos, a la hora de entrada y salida. </w:t>
      </w:r>
    </w:p>
    <w:p w:rsidR="0083514B" w:rsidRDefault="00D440F7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Debe usarse para experiencias positivas y agradables.</w:t>
      </w:r>
    </w:p>
    <w:p w:rsidR="00D440F7" w:rsidRDefault="00BE3173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>Otr</w:t>
      </w:r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>os objetivos de los ejercicios de la línea son:</w:t>
      </w:r>
      <w:r w:rsidR="0083514B">
        <w:rPr>
          <w:rFonts w:ascii="Lucida Handwriting" w:hAnsi="Lucida Handwriting" w:cs="Times New Roman"/>
          <w:bCs/>
          <w:sz w:val="18"/>
          <w:szCs w:val="18"/>
        </w:rPr>
        <w:t xml:space="preserve"> </w:t>
      </w:r>
    </w:p>
    <w:p w:rsidR="002946EA" w:rsidRDefault="00BE3173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>1</w:t>
      </w:r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>. Coordinación de todo el cuerpo.</w:t>
      </w:r>
      <w:r w:rsidR="0083514B">
        <w:rPr>
          <w:rFonts w:ascii="Lucida Handwriting" w:hAnsi="Lucida Handwriting" w:cs="Times New Roman"/>
          <w:bCs/>
          <w:sz w:val="18"/>
          <w:szCs w:val="18"/>
        </w:rPr>
        <w:t xml:space="preserve">                              </w:t>
      </w:r>
    </w:p>
    <w:p w:rsidR="00BE3173" w:rsidRDefault="00BE3173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>2</w:t>
      </w:r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 xml:space="preserve">. Ubicación del cuerpo: partes del cuerpo, control </w:t>
      </w:r>
    </w:p>
    <w:p w:rsidR="00D440F7" w:rsidRPr="00BD1279" w:rsidRDefault="00BE3173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  </w:t>
      </w:r>
      <w:proofErr w:type="gramStart"/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>corporal</w:t>
      </w:r>
      <w:proofErr w:type="gramEnd"/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>, ubicación en el espacio.</w:t>
      </w:r>
    </w:p>
    <w:p w:rsidR="00BE3173" w:rsidRDefault="00CA0666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6196330</wp:posOffset>
            </wp:positionV>
            <wp:extent cx="2114550" cy="1971675"/>
            <wp:effectExtent l="38100" t="0" r="19050" b="600075"/>
            <wp:wrapSquare wrapText="bothSides"/>
            <wp:docPr id="21" name="il_fi" descr="http://1.bp.blogspot.com/_b5WXnWQ4_KI/TN_Xm33odSI/AAAAAAAAAA0/N99petB3Nko/s1600/nino_sile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b5WXnWQ4_KI/TN_Xm33odSI/AAAAAAAAAA0/N99petB3Nko/s1600/nino_silenc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E3173">
        <w:rPr>
          <w:rFonts w:ascii="Lucida Handwriting" w:hAnsi="Lucida Handwriting" w:cs="Times New Roman"/>
          <w:bCs/>
          <w:sz w:val="18"/>
          <w:szCs w:val="18"/>
        </w:rPr>
        <w:t>3</w:t>
      </w:r>
      <w:r>
        <w:rPr>
          <w:rFonts w:ascii="Lucida Handwriting" w:hAnsi="Lucida Handwriting" w:cs="Times New Roman"/>
          <w:bCs/>
          <w:sz w:val="18"/>
          <w:szCs w:val="18"/>
        </w:rPr>
        <w:t>.</w:t>
      </w:r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 xml:space="preserve"> Habilidades de atención, concentración, </w:t>
      </w:r>
    </w:p>
    <w:p w:rsidR="00D440F7" w:rsidRPr="00BD1279" w:rsidRDefault="00BE3173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 </w:t>
      </w:r>
      <w:proofErr w:type="gramStart"/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>percepción</w:t>
      </w:r>
      <w:proofErr w:type="gramEnd"/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 xml:space="preserve"> auditiva y precisión.</w:t>
      </w:r>
    </w:p>
    <w:p w:rsidR="00D440F7" w:rsidRPr="00BD1279" w:rsidRDefault="00BE3173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>4</w:t>
      </w:r>
      <w:r w:rsidR="00D440F7" w:rsidRPr="00BD1279">
        <w:rPr>
          <w:rFonts w:ascii="Lucida Handwriting" w:hAnsi="Lucida Handwriting" w:cs="Times New Roman"/>
          <w:bCs/>
          <w:sz w:val="18"/>
          <w:szCs w:val="18"/>
        </w:rPr>
        <w:t>. Orientación visual de izquierda a derecha.</w:t>
      </w:r>
    </w:p>
    <w:p w:rsidR="00D440F7" w:rsidRDefault="00D440F7" w:rsidP="00D440F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07E0E" w:rsidRPr="00BD1279" w:rsidRDefault="00F07E0E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b/>
          <w:bCs/>
          <w:sz w:val="18"/>
          <w:szCs w:val="18"/>
          <w:u w:val="single"/>
        </w:rPr>
      </w:pPr>
      <w:r w:rsidRPr="00BD1279">
        <w:rPr>
          <w:rFonts w:ascii="Lucida Handwriting" w:hAnsi="Lucida Handwriting" w:cs="Times New Roman"/>
          <w:b/>
          <w:bCs/>
          <w:sz w:val="18"/>
          <w:szCs w:val="18"/>
          <w:u w:val="single"/>
        </w:rPr>
        <w:t>Ejercicios de silencio.-</w:t>
      </w:r>
    </w:p>
    <w:p w:rsidR="0063576B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Otro ejercicio de regularización de los movimientos, es el que tiene por objeto hacer  posible, en lo que se refiere al niño, el silencio absoluto.</w:t>
      </w:r>
      <w:r w:rsidR="007F1E0D" w:rsidRPr="007F1E0D">
        <w:rPr>
          <w:rFonts w:ascii="Lucida Handwriting" w:hAnsi="Lucida Handwriting" w:cs="Times New Roman"/>
          <w:bCs/>
          <w:noProof/>
          <w:sz w:val="18"/>
          <w:szCs w:val="18"/>
          <w:lang w:eastAsia="es-PE"/>
        </w:rPr>
        <w:t xml:space="preserve"> </w:t>
      </w:r>
    </w:p>
    <w:p w:rsidR="00D440F7" w:rsidRPr="00BD1279" w:rsidRDefault="00D440F7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El juego del silencio desarrolla el control del movimiento y una conciencia del yo en relación con el espacio y los demás. También hace que el niño este consciente del sonido y estimula sus poderes para observar su medio ambiente. Y tal vez porque estimula una tranquilidad  interna y una búsqueda del yo.</w:t>
      </w:r>
    </w:p>
    <w:p w:rsidR="007F1E0D" w:rsidRDefault="00F0079E" w:rsidP="005D785D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lastRenderedPageBreak/>
        <w:t xml:space="preserve">Este es un juego que puede jugarse en cualquier parte, dentro o fuera del ambiente. Nunca debe imponerse, debe ser acogido de común acuerdo. </w:t>
      </w:r>
    </w:p>
    <w:p w:rsidR="005D785D" w:rsidRDefault="00F0079E" w:rsidP="007F1E0D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María Montessori descubrió como el juego del silencio</w:t>
      </w:r>
      <w:r w:rsidR="00053F3B" w:rsidRPr="00BD1279">
        <w:rPr>
          <w:rFonts w:ascii="Lucida Handwriting" w:hAnsi="Lucida Handwriting" w:cs="Times New Roman"/>
          <w:bCs/>
          <w:sz w:val="18"/>
          <w:szCs w:val="18"/>
        </w:rPr>
        <w:t xml:space="preserve"> era disfrutado por todos los niños y cuan descansados y calmados se veían después de jugarlo. Y es este simple gozo y disfrute lo que lo hace un juego.</w:t>
      </w:r>
      <w:r w:rsidR="00CF6F95">
        <w:rPr>
          <w:rFonts w:ascii="Lucida Handwriting" w:hAnsi="Lucida Handwriting" w:cs="Times New Roman"/>
          <w:bCs/>
          <w:sz w:val="18"/>
          <w:szCs w:val="18"/>
        </w:rPr>
        <w:t xml:space="preserve">                                                                                     </w:t>
      </w:r>
      <w:r w:rsidR="00CF6F95" w:rsidRPr="00CF6F95">
        <w:rPr>
          <w:rFonts w:ascii="Lucida Handwriting" w:hAnsi="Lucida Handwriting" w:cs="Times New Roman"/>
          <w:bCs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1638300" y="3314700"/>
            <wp:positionH relativeFrom="margin">
              <wp:align>right</wp:align>
            </wp:positionH>
            <wp:positionV relativeFrom="margin">
              <wp:align>top</wp:align>
            </wp:positionV>
            <wp:extent cx="2343150" cy="2019300"/>
            <wp:effectExtent l="95250" t="95250" r="114300" b="76200"/>
            <wp:wrapSquare wrapText="bothSides"/>
            <wp:docPr id="19" name="il_fi" descr="http://4.bp.blogspot.com/-AekJVkh3W8A/TciUvrYj28I/AAAAAAAABac/uBmNCYbzXZo/s1600/3827379559_f3e0f9c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AekJVkh3W8A/TciUvrYj28I/AAAAAAAABac/uBmNCYbzXZo/s1600/3827379559_f3e0f9cf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5D785D">
        <w:rPr>
          <w:rFonts w:ascii="Lucida Handwriting" w:hAnsi="Lucida Handwriting" w:cs="Times New Roman"/>
          <w:bCs/>
          <w:sz w:val="18"/>
          <w:szCs w:val="18"/>
        </w:rPr>
        <w:t xml:space="preserve">       </w:t>
      </w:r>
    </w:p>
    <w:p w:rsidR="00F07E0E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Las lecciones del silencio son ejercicios separados independientes que dan un resultado práctico muy importante en la disciplina. </w:t>
      </w:r>
    </w:p>
    <w:p w:rsidR="00640D2D" w:rsidRPr="00BD1279" w:rsidRDefault="00640D2D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El silencio es también la búsqueda  de “esfuerzos colectivos” porque para conseguir el silencio en un ambiente, es necesario que todo lo que contiene, cosas y personas, esté absolutamente inmóvil. </w:t>
      </w:r>
    </w:p>
    <w:p w:rsidR="00F07E0E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El silencio se desarrolla en la línea para ligarla a toda su vida. Lo aprende y afina para colocarlo en su vida diaria.</w:t>
      </w:r>
    </w:p>
    <w:p w:rsidR="00606144" w:rsidRPr="00BD1279" w:rsidRDefault="0060614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63576B" w:rsidRPr="00BD1279" w:rsidRDefault="0063576B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Algunos juegos pueden ser:</w:t>
      </w:r>
    </w:p>
    <w:p w:rsidR="00640D2D" w:rsidRDefault="0063576B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051BB5">
        <w:rPr>
          <w:rFonts w:ascii="Lucida Handwriting" w:hAnsi="Lucida Handwriting" w:cs="Times New Roman"/>
          <w:b/>
          <w:bCs/>
          <w:sz w:val="18"/>
          <w:szCs w:val="18"/>
        </w:rPr>
        <w:t xml:space="preserve">* 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Pararse en </w:t>
      </w:r>
      <w:r w:rsidR="00865D76" w:rsidRPr="00BD1279">
        <w:rPr>
          <w:rFonts w:ascii="Lucida Handwriting" w:hAnsi="Lucida Handwriting" w:cs="Times New Roman"/>
          <w:bCs/>
          <w:sz w:val="18"/>
          <w:szCs w:val="18"/>
        </w:rPr>
        <w:t xml:space="preserve">la línea o 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medio del aula callada e inmóvil invitando a los niños a </w:t>
      </w:r>
    </w:p>
    <w:p w:rsidR="0063576B" w:rsidRPr="00BD1279" w:rsidRDefault="00640D2D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</w:t>
      </w:r>
      <w:proofErr w:type="gramStart"/>
      <w:r w:rsidR="0063576B" w:rsidRPr="00BD1279">
        <w:rPr>
          <w:rFonts w:ascii="Lucida Handwriting" w:hAnsi="Lucida Handwriting" w:cs="Times New Roman"/>
          <w:bCs/>
          <w:sz w:val="18"/>
          <w:szCs w:val="18"/>
        </w:rPr>
        <w:t>imitarte</w:t>
      </w:r>
      <w:proofErr w:type="gramEnd"/>
      <w:r w:rsidR="0063576B" w:rsidRPr="00BD1279">
        <w:rPr>
          <w:rFonts w:ascii="Lucida Handwriting" w:hAnsi="Lucida Handwriting" w:cs="Times New Roman"/>
          <w:bCs/>
          <w:sz w:val="18"/>
          <w:szCs w:val="18"/>
        </w:rPr>
        <w:t>.</w:t>
      </w:r>
    </w:p>
    <w:p w:rsidR="00640D2D" w:rsidRDefault="0063576B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051BB5">
        <w:rPr>
          <w:rFonts w:ascii="Lucida Handwriting" w:hAnsi="Lucida Handwriting" w:cs="Times New Roman"/>
          <w:b/>
          <w:bCs/>
          <w:sz w:val="18"/>
          <w:szCs w:val="18"/>
        </w:rPr>
        <w:t>*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 En actitud quieta casi inmóvil llamar la atención aquí o allá respecto a un pie que </w:t>
      </w:r>
    </w:p>
    <w:p w:rsidR="0063576B" w:rsidRPr="00BD1279" w:rsidRDefault="00640D2D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</w:t>
      </w:r>
      <w:proofErr w:type="gramStart"/>
      <w:r w:rsidR="0063576B" w:rsidRPr="00BD1279">
        <w:rPr>
          <w:rFonts w:ascii="Lucida Handwriting" w:hAnsi="Lucida Handwriting" w:cs="Times New Roman"/>
          <w:bCs/>
          <w:sz w:val="18"/>
          <w:szCs w:val="18"/>
        </w:rPr>
        <w:t>se</w:t>
      </w:r>
      <w:proofErr w:type="gramEnd"/>
      <w:r w:rsidR="0063576B" w:rsidRPr="00BD1279">
        <w:rPr>
          <w:rFonts w:ascii="Lucida Handwriting" w:hAnsi="Lucida Handwriting" w:cs="Times New Roman"/>
          <w:bCs/>
          <w:sz w:val="18"/>
          <w:szCs w:val="18"/>
        </w:rPr>
        <w:t xml:space="preserve">   mueve o un ruido lejano.</w:t>
      </w:r>
    </w:p>
    <w:p w:rsidR="00865D76" w:rsidRPr="00BD1279" w:rsidRDefault="0063576B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051BB5">
        <w:rPr>
          <w:rFonts w:ascii="Lucida Handwriting" w:hAnsi="Lucida Handwriting" w:cs="Times New Roman"/>
          <w:b/>
          <w:bCs/>
          <w:sz w:val="18"/>
          <w:szCs w:val="18"/>
        </w:rPr>
        <w:t>*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Susurrar instrucciones a algunos niños para que realicen ciertas </w:t>
      </w:r>
      <w:r w:rsidR="00865D76" w:rsidRPr="00BD1279">
        <w:rPr>
          <w:rFonts w:ascii="Lucida Handwriting" w:hAnsi="Lucida Handwriting" w:cs="Times New Roman"/>
          <w:bCs/>
          <w:sz w:val="18"/>
          <w:szCs w:val="18"/>
        </w:rPr>
        <w:t>ac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ciones    </w:t>
      </w:r>
    </w:p>
    <w:p w:rsidR="0063576B" w:rsidRPr="00BD1279" w:rsidRDefault="00865D76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  </w:t>
      </w:r>
      <w:proofErr w:type="gramStart"/>
      <w:r w:rsidR="0063576B" w:rsidRPr="00BD1279">
        <w:rPr>
          <w:rFonts w:ascii="Lucida Handwriting" w:hAnsi="Lucida Handwriting" w:cs="Times New Roman"/>
          <w:bCs/>
          <w:sz w:val="18"/>
          <w:szCs w:val="18"/>
        </w:rPr>
        <w:t>silenciosamente</w:t>
      </w:r>
      <w:proofErr w:type="gramEnd"/>
      <w:r w:rsidR="0063576B" w:rsidRPr="00BD1279">
        <w:rPr>
          <w:rFonts w:ascii="Lucida Handwriting" w:hAnsi="Lucida Handwriting" w:cs="Times New Roman"/>
          <w:bCs/>
          <w:sz w:val="18"/>
          <w:szCs w:val="18"/>
        </w:rPr>
        <w:t>.</w:t>
      </w:r>
    </w:p>
    <w:p w:rsidR="00640D2D" w:rsidRDefault="0063576B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051BB5">
        <w:rPr>
          <w:rFonts w:ascii="Lucida Handwriting" w:hAnsi="Lucida Handwriting" w:cs="Times New Roman"/>
          <w:b/>
          <w:bCs/>
          <w:sz w:val="18"/>
          <w:szCs w:val="18"/>
        </w:rPr>
        <w:t xml:space="preserve">* </w:t>
      </w:r>
      <w:r w:rsidR="00865D76" w:rsidRPr="00BD1279">
        <w:rPr>
          <w:rFonts w:ascii="Lucida Handwriting" w:hAnsi="Lucida Handwriting" w:cs="Times New Roman"/>
          <w:bCs/>
          <w:sz w:val="18"/>
          <w:szCs w:val="18"/>
        </w:rPr>
        <w:t xml:space="preserve">Pararse a un rincón del salón e ir llamando uno a uno a los niños por su nombre </w:t>
      </w:r>
    </w:p>
    <w:p w:rsidR="0063576B" w:rsidRDefault="00640D2D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</w:t>
      </w:r>
      <w:proofErr w:type="gramStart"/>
      <w:r w:rsidR="00865D76" w:rsidRPr="00BD1279">
        <w:rPr>
          <w:rFonts w:ascii="Lucida Handwriting" w:hAnsi="Lucida Handwriting" w:cs="Times New Roman"/>
          <w:bCs/>
          <w:sz w:val="18"/>
          <w:szCs w:val="18"/>
        </w:rPr>
        <w:t>para</w:t>
      </w:r>
      <w:proofErr w:type="gramEnd"/>
      <w:r w:rsidR="00865D76" w:rsidRPr="00BD1279">
        <w:rPr>
          <w:rFonts w:ascii="Lucida Handwriting" w:hAnsi="Lucida Handwriting" w:cs="Times New Roman"/>
          <w:bCs/>
          <w:sz w:val="18"/>
          <w:szCs w:val="18"/>
        </w:rPr>
        <w:t xml:space="preserve"> que de manera calmada y silenciosa se paren de la línea y vengan hacia ti.</w:t>
      </w:r>
    </w:p>
    <w:p w:rsidR="00CA0666" w:rsidRDefault="00CA0666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606144" w:rsidRDefault="0060614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07E0E" w:rsidRPr="00BD1279" w:rsidRDefault="00606144" w:rsidP="00640D2D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/>
          <w:bCs/>
          <w:sz w:val="18"/>
          <w:szCs w:val="18"/>
          <w:u w:val="single"/>
        </w:rPr>
      </w:pPr>
      <w:r>
        <w:rPr>
          <w:rFonts w:ascii="Lucida Handwriting" w:hAnsi="Lucida Handwriting" w:cs="Times New Roman"/>
          <w:bCs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5691505</wp:posOffset>
            </wp:positionV>
            <wp:extent cx="2466975" cy="2085975"/>
            <wp:effectExtent l="95250" t="95250" r="123825" b="85725"/>
            <wp:wrapSquare wrapText="bothSides"/>
            <wp:docPr id="24" name="9 Imagen" descr="CHEFFFFFFFFFFFFFFFFFFFFFFFFFFFFFFFFFFFFFFFFFFFFFFFFFFFFFFFFF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FFFFFFFFFFFFFFFFFFFFFFFFFFFFFFFFFFFFFFFFFFFFFFFFFFFFFFFFFFF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85975"/>
                    </a:xfrm>
                    <a:prstGeom prst="rect">
                      <a:avLst/>
                    </a:prstGeom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F07E0E" w:rsidRPr="00BD1279">
        <w:rPr>
          <w:rFonts w:ascii="Lucida Handwriting" w:hAnsi="Lucida Handwriting" w:cs="Times New Roman"/>
          <w:b/>
          <w:bCs/>
          <w:sz w:val="18"/>
          <w:szCs w:val="18"/>
          <w:u w:val="single"/>
        </w:rPr>
        <w:t>Refuerzo de reglas básicas para el trabajo grupal.-</w:t>
      </w:r>
    </w:p>
    <w:p w:rsidR="00FE4562" w:rsidRDefault="00F07E0E" w:rsidP="006741B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Otra de las actividades desarrolladas en la línea es el refuerzo de las reglas para trabajar  en grupo. Los niños y la guía pueden dialogar y reafirmar juntos todas aquellas conductas que favorecen el trabajo dentro y fuera del aula tales como respetarse mutuamente, </w:t>
      </w:r>
      <w:r w:rsidR="00C75808" w:rsidRPr="00BD1279">
        <w:rPr>
          <w:rFonts w:ascii="Lucida Handwriting" w:hAnsi="Lucida Handwriting" w:cs="Times New Roman"/>
          <w:bCs/>
          <w:sz w:val="18"/>
          <w:szCs w:val="18"/>
        </w:rPr>
        <w:t>compartir espacios y/o materiales,</w:t>
      </w:r>
      <w:r w:rsidR="00B94CAE" w:rsidRPr="00BD1279">
        <w:rPr>
          <w:rFonts w:ascii="Lucida Handwriting" w:hAnsi="Lucida Handwriting" w:cs="Times New Roman"/>
          <w:bCs/>
          <w:sz w:val="18"/>
          <w:szCs w:val="18"/>
        </w:rPr>
        <w:t xml:space="preserve"> ser tolerante con los demás, sujetarse a </w:t>
      </w:r>
      <w:r w:rsidR="000949C1" w:rsidRPr="00BD1279">
        <w:rPr>
          <w:rFonts w:ascii="Lucida Handwriting" w:hAnsi="Lucida Handwriting" w:cs="Times New Roman"/>
          <w:bCs/>
          <w:sz w:val="18"/>
          <w:szCs w:val="18"/>
        </w:rPr>
        <w:t xml:space="preserve">reglas comunes, esperar su turno, </w:t>
      </w:r>
      <w:r w:rsidR="00865D76" w:rsidRPr="00BD1279">
        <w:rPr>
          <w:rFonts w:ascii="Lucida Handwriting" w:hAnsi="Lucida Handwriting" w:cs="Times New Roman"/>
          <w:bCs/>
          <w:sz w:val="18"/>
          <w:szCs w:val="18"/>
        </w:rPr>
        <w:t xml:space="preserve">reglas del área de recreo, </w:t>
      </w:r>
      <w:r w:rsidR="000949C1" w:rsidRPr="00BD1279">
        <w:rPr>
          <w:rFonts w:ascii="Lucida Handwriting" w:hAnsi="Lucida Handwriting" w:cs="Times New Roman"/>
          <w:bCs/>
          <w:sz w:val="18"/>
          <w:szCs w:val="18"/>
        </w:rPr>
        <w:t>etc.</w:t>
      </w:r>
      <w:r w:rsidR="00C75808" w:rsidRPr="00BD1279">
        <w:rPr>
          <w:rFonts w:ascii="Lucida Handwriting" w:hAnsi="Lucida Handwriting" w:cs="Times New Roman"/>
          <w:bCs/>
          <w:sz w:val="18"/>
          <w:szCs w:val="18"/>
        </w:rPr>
        <w:t xml:space="preserve"> </w:t>
      </w:r>
    </w:p>
    <w:p w:rsidR="00CA0666" w:rsidRDefault="00CA0666" w:rsidP="006741B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606144" w:rsidRDefault="00606144" w:rsidP="006741B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606144" w:rsidRDefault="00606144" w:rsidP="006741B7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027AC9" w:rsidRDefault="00027AC9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b/>
          <w:bCs/>
          <w:sz w:val="18"/>
          <w:szCs w:val="18"/>
          <w:u w:val="single"/>
        </w:rPr>
      </w:pPr>
    </w:p>
    <w:p w:rsidR="00F07E0E" w:rsidRPr="00BD1279" w:rsidRDefault="00F07E0E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b/>
          <w:bCs/>
          <w:sz w:val="18"/>
          <w:szCs w:val="18"/>
          <w:u w:val="single"/>
        </w:rPr>
      </w:pPr>
      <w:r w:rsidRPr="00BD1279">
        <w:rPr>
          <w:rFonts w:ascii="Lucida Handwriting" w:hAnsi="Lucida Handwriting" w:cs="Times New Roman"/>
          <w:b/>
          <w:bCs/>
          <w:sz w:val="18"/>
          <w:szCs w:val="18"/>
          <w:u w:val="single"/>
        </w:rPr>
        <w:t>Reglas de Convivencia.-</w:t>
      </w: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Son todas aquellas que permiten la armonía, entendimiento, respeto, relación y buen trato </w:t>
      </w:r>
      <w:r w:rsidR="00C75808" w:rsidRPr="00BD1279">
        <w:rPr>
          <w:rFonts w:ascii="Lucida Handwriting" w:hAnsi="Lucida Handwriting" w:cs="Times New Roman"/>
          <w:bCs/>
          <w:sz w:val="18"/>
          <w:szCs w:val="18"/>
        </w:rPr>
        <w:t>entre los niños,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 la guía</w:t>
      </w:r>
      <w:r w:rsidR="00C75808" w:rsidRPr="00BD1279">
        <w:rPr>
          <w:rFonts w:ascii="Lucida Handwriting" w:hAnsi="Lucida Handwriting" w:cs="Times New Roman"/>
          <w:bCs/>
          <w:sz w:val="18"/>
          <w:szCs w:val="18"/>
        </w:rPr>
        <w:t xml:space="preserve"> y su entorno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>. Son reglas</w:t>
      </w:r>
      <w:r w:rsidR="00C75808" w:rsidRPr="00BD1279">
        <w:rPr>
          <w:rFonts w:ascii="Lucida Handwriting" w:hAnsi="Lucida Handwriting" w:cs="Times New Roman"/>
          <w:bCs/>
          <w:sz w:val="18"/>
          <w:szCs w:val="18"/>
        </w:rPr>
        <w:t xml:space="preserve"> de convivencia dentro del aula:</w:t>
      </w: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* Saludar cordialmente.</w:t>
      </w:r>
    </w:p>
    <w:p w:rsidR="00A85853" w:rsidRDefault="002B56E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* Practicar normas de cortesía: dar las </w:t>
      </w:r>
    </w:p>
    <w:p w:rsidR="002B56E4" w:rsidRPr="00BD1279" w:rsidRDefault="00A85853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</w:t>
      </w:r>
      <w:proofErr w:type="gramStart"/>
      <w:r w:rsidR="002B56E4" w:rsidRPr="00BD1279">
        <w:rPr>
          <w:rFonts w:ascii="Lucida Handwriting" w:hAnsi="Lucida Handwriting" w:cs="Times New Roman"/>
          <w:bCs/>
          <w:sz w:val="18"/>
          <w:szCs w:val="18"/>
        </w:rPr>
        <w:t>gracias</w:t>
      </w:r>
      <w:proofErr w:type="gramEnd"/>
      <w:r w:rsidR="002B56E4" w:rsidRPr="00BD1279">
        <w:rPr>
          <w:rFonts w:ascii="Lucida Handwriting" w:hAnsi="Lucida Handwriting" w:cs="Times New Roman"/>
          <w:bCs/>
          <w:sz w:val="18"/>
          <w:szCs w:val="18"/>
        </w:rPr>
        <w:t>, pedir permiso, disculparse, etc.</w:t>
      </w:r>
    </w:p>
    <w:p w:rsidR="00BE3173" w:rsidRDefault="0041048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1186180</wp:posOffset>
            </wp:positionV>
            <wp:extent cx="2505075" cy="1876425"/>
            <wp:effectExtent l="171450" t="133350" r="371475" b="314325"/>
            <wp:wrapSquare wrapText="bothSides"/>
            <wp:docPr id="26" name="10 Imagen" descr="Ami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go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 xml:space="preserve">* Tocar el hombro para hablar con </w:t>
      </w:r>
    </w:p>
    <w:p w:rsidR="00F07E0E" w:rsidRPr="00BD1279" w:rsidRDefault="00BE3173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 </w:t>
      </w:r>
      <w:proofErr w:type="gramStart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>alguien</w:t>
      </w:r>
      <w:proofErr w:type="gramEnd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>.</w:t>
      </w:r>
    </w:p>
    <w:p w:rsidR="00AE4684" w:rsidRPr="00BD1279" w:rsidRDefault="00AE468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* Cuidar el material.</w:t>
      </w:r>
    </w:p>
    <w:p w:rsidR="00C75808" w:rsidRPr="00BD1279" w:rsidRDefault="00AE468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* Respetar el</w:t>
      </w:r>
      <w:r w:rsidR="00865D76" w:rsidRPr="00BD1279">
        <w:rPr>
          <w:rFonts w:ascii="Lucida Handwriting" w:hAnsi="Lucida Handwriting" w:cs="Times New Roman"/>
          <w:bCs/>
          <w:sz w:val="18"/>
          <w:szCs w:val="18"/>
        </w:rPr>
        <w:t xml:space="preserve"> trabajo de</w:t>
      </w:r>
      <w:r w:rsidR="00C75808" w:rsidRPr="00BD1279">
        <w:rPr>
          <w:rFonts w:ascii="Lucida Handwriting" w:hAnsi="Lucida Handwriting" w:cs="Times New Roman"/>
          <w:bCs/>
          <w:sz w:val="18"/>
          <w:szCs w:val="18"/>
        </w:rPr>
        <w:t xml:space="preserve"> otro niño.</w:t>
      </w:r>
      <w:r w:rsidR="0041048E" w:rsidRPr="0041048E">
        <w:t xml:space="preserve"> </w:t>
      </w:r>
    </w:p>
    <w:p w:rsidR="0017193B" w:rsidRPr="00BD1279" w:rsidRDefault="0017193B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* Levantar la mano antes de hablar.</w:t>
      </w:r>
    </w:p>
    <w:p w:rsidR="00BE3173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* Hablar en tono </w:t>
      </w:r>
      <w:r w:rsidR="00AE4684" w:rsidRPr="00BD1279">
        <w:rPr>
          <w:rFonts w:ascii="Lucida Handwriting" w:hAnsi="Lucida Handwriting" w:cs="Times New Roman"/>
          <w:bCs/>
          <w:sz w:val="18"/>
          <w:szCs w:val="18"/>
        </w:rPr>
        <w:t xml:space="preserve">bajo a la guía y a los </w:t>
      </w:r>
    </w:p>
    <w:p w:rsidR="00F07E0E" w:rsidRPr="00BD1279" w:rsidRDefault="00BE3173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</w:t>
      </w:r>
      <w:proofErr w:type="gramStart"/>
      <w:r w:rsidR="00AE4684" w:rsidRPr="00BD1279">
        <w:rPr>
          <w:rFonts w:ascii="Lucida Handwriting" w:hAnsi="Lucida Handwriting" w:cs="Times New Roman"/>
          <w:bCs/>
          <w:sz w:val="18"/>
          <w:szCs w:val="18"/>
        </w:rPr>
        <w:t>demás</w:t>
      </w:r>
      <w:proofErr w:type="gramEnd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>.</w:t>
      </w:r>
    </w:p>
    <w:p w:rsidR="0017193B" w:rsidRPr="00BD1279" w:rsidRDefault="0017193B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* Sentarse y pararse sobre la línea.</w:t>
      </w:r>
    </w:p>
    <w:p w:rsidR="00F07E0E" w:rsidRPr="00BD1279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* Caminar con cuidado y en silencio.</w:t>
      </w:r>
    </w:p>
    <w:p w:rsidR="00BE3173" w:rsidRDefault="0041048E" w:rsidP="00FE4562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>*</w:t>
      </w:r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 xml:space="preserve">Trasladar la alfombra y /o </w:t>
      </w:r>
      <w:proofErr w:type="spellStart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>matt</w:t>
      </w:r>
      <w:proofErr w:type="spellEnd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 xml:space="preserve"> </w:t>
      </w:r>
    </w:p>
    <w:p w:rsidR="00BE3173" w:rsidRDefault="00BE3173" w:rsidP="00FE4562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</w:t>
      </w:r>
      <w:proofErr w:type="gramStart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>correctamente</w:t>
      </w:r>
      <w:proofErr w:type="gramEnd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 xml:space="preserve"> así como caminar </w:t>
      </w:r>
    </w:p>
    <w:p w:rsidR="00F07E0E" w:rsidRPr="00BD1279" w:rsidRDefault="00BE3173" w:rsidP="00FE4562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  </w:t>
      </w:r>
      <w:proofErr w:type="gramStart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>alrededor</w:t>
      </w:r>
      <w:proofErr w:type="gramEnd"/>
      <w:r w:rsidR="00F07E0E" w:rsidRPr="00BD1279">
        <w:rPr>
          <w:rFonts w:ascii="Lucida Handwriting" w:hAnsi="Lucida Handwriting" w:cs="Times New Roman"/>
          <w:bCs/>
          <w:sz w:val="18"/>
          <w:szCs w:val="18"/>
        </w:rPr>
        <w:t xml:space="preserve"> de los mismos sin pisarlos. </w:t>
      </w:r>
    </w:p>
    <w:p w:rsidR="0017193B" w:rsidRPr="00BD1279" w:rsidRDefault="0041048E" w:rsidP="00FE4562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 xml:space="preserve">* </w:t>
      </w:r>
      <w:r w:rsidR="0017193B" w:rsidRPr="00BD1279">
        <w:rPr>
          <w:rFonts w:ascii="Lucida Handwriting" w:hAnsi="Lucida Handwriting" w:cs="Times New Roman"/>
          <w:bCs/>
          <w:sz w:val="18"/>
          <w:szCs w:val="18"/>
        </w:rPr>
        <w:t>Levantar y trasladar la silla adecuadamente y sin hacer ruidos.</w:t>
      </w:r>
    </w:p>
    <w:p w:rsidR="00865D76" w:rsidRPr="00BD1279" w:rsidRDefault="00865D76" w:rsidP="00FE4562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* Como abrir y cerrar una puerta.</w:t>
      </w:r>
    </w:p>
    <w:p w:rsidR="00865D76" w:rsidRDefault="00865D76" w:rsidP="00FE4562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 xml:space="preserve">* </w:t>
      </w:r>
      <w:r w:rsidR="0017193B" w:rsidRPr="00BD1279">
        <w:rPr>
          <w:rFonts w:ascii="Lucida Handwriting" w:hAnsi="Lucida Handwriting" w:cs="Times New Roman"/>
          <w:bCs/>
          <w:sz w:val="18"/>
          <w:szCs w:val="18"/>
        </w:rPr>
        <w:t>Como observar.</w:t>
      </w:r>
    </w:p>
    <w:p w:rsidR="0041048E" w:rsidRPr="00BD1279" w:rsidRDefault="0041048E" w:rsidP="00FE4562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07E0E" w:rsidRPr="00BD1279" w:rsidRDefault="00F07E0E" w:rsidP="00F07E0E">
      <w:pPr>
        <w:autoSpaceDE w:val="0"/>
        <w:autoSpaceDN w:val="0"/>
        <w:adjustRightInd w:val="0"/>
        <w:spacing w:after="80" w:line="240" w:lineRule="auto"/>
        <w:jc w:val="both"/>
        <w:rPr>
          <w:rFonts w:ascii="Lucida Handwriting" w:hAnsi="Lucida Handwriting" w:cs="Times New Roman"/>
          <w:b/>
          <w:bCs/>
          <w:sz w:val="18"/>
          <w:szCs w:val="18"/>
          <w:u w:val="single"/>
        </w:rPr>
      </w:pPr>
      <w:r w:rsidRPr="00BD1279">
        <w:rPr>
          <w:rFonts w:ascii="Lucida Handwriting" w:hAnsi="Lucida Handwriting" w:cs="Times New Roman"/>
          <w:b/>
          <w:bCs/>
          <w:sz w:val="18"/>
          <w:szCs w:val="18"/>
          <w:u w:val="single"/>
        </w:rPr>
        <w:t>Importancia y beneficios en el proceso de enseñanza – aprendizaje.-</w:t>
      </w:r>
    </w:p>
    <w:p w:rsidR="00B50877" w:rsidRDefault="00F07E0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 w:rsidRPr="00BD1279">
        <w:rPr>
          <w:rFonts w:ascii="Lucida Handwriting" w:hAnsi="Lucida Handwriting" w:cs="Times New Roman"/>
          <w:bCs/>
          <w:sz w:val="18"/>
          <w:szCs w:val="18"/>
        </w:rPr>
        <w:t>Por convocar a todos los niños, la línea</w:t>
      </w:r>
      <w:r w:rsidR="00F60024">
        <w:rPr>
          <w:rFonts w:ascii="Lucida Handwriting" w:hAnsi="Lucida Handwriting" w:cs="Times New Roman"/>
          <w:bCs/>
          <w:sz w:val="18"/>
          <w:szCs w:val="18"/>
        </w:rPr>
        <w:t xml:space="preserve"> se presta para desarrollar además 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>contenidos  curriculares que l</w:t>
      </w:r>
      <w:r w:rsidR="00F60024">
        <w:rPr>
          <w:rFonts w:ascii="Lucida Handwriting" w:hAnsi="Lucida Handwriting" w:cs="Times New Roman"/>
          <w:bCs/>
          <w:sz w:val="18"/>
          <w:szCs w:val="18"/>
        </w:rPr>
        <w:t>e corresponde adquirir  a cada niño</w:t>
      </w:r>
      <w:r w:rsidRPr="00BD1279">
        <w:rPr>
          <w:rFonts w:ascii="Lucida Handwriting" w:hAnsi="Lucida Handwriting" w:cs="Times New Roman"/>
          <w:bCs/>
          <w:sz w:val="18"/>
          <w:szCs w:val="18"/>
        </w:rPr>
        <w:t>. Este momento servirá para que la guía presente un tema a todos, utilizando material concreto, preparado con anticipación, agradable visualmente, que despierte en los niños curiosidad, interés y expectativa  por aprender.</w:t>
      </w:r>
    </w:p>
    <w:p w:rsidR="00F60024" w:rsidRDefault="00F6002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>Pero, todo ello, se podrá realizar en la medida en que los niños hayan logrado controlar y perfeccionar los movimientos de su cuerpo a fin de desarrollar las habilidades de atención y concentración óptimas para mayores aprendizajes.</w:t>
      </w:r>
    </w:p>
    <w:p w:rsidR="00F60024" w:rsidRPr="00BD1279" w:rsidRDefault="00F6002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  <w:r>
        <w:rPr>
          <w:rFonts w:ascii="Lucida Handwriting" w:hAnsi="Lucida Handwriting" w:cs="Times New Roman"/>
          <w:bCs/>
          <w:sz w:val="18"/>
          <w:szCs w:val="18"/>
        </w:rPr>
        <w:t>El control del cuerpo, uso y disfrute del silencio son recursos valiosísimos que permiten al niño madurar integralmente, en su cuerpo y en su espíritu lo que lo hará fortalecer su autoconfianza y personalidad.</w:t>
      </w:r>
    </w:p>
    <w:p w:rsidR="0041048E" w:rsidRDefault="0041048E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60024" w:rsidRDefault="00F6002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60024" w:rsidRDefault="00F60024" w:rsidP="007D738C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  <w:sz w:val="18"/>
          <w:szCs w:val="18"/>
        </w:rPr>
      </w:pPr>
    </w:p>
    <w:p w:rsidR="00F60024" w:rsidRDefault="0041048E" w:rsidP="00CA0666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/>
          <w:bCs/>
        </w:rPr>
      </w:pPr>
      <w:r>
        <w:rPr>
          <w:rFonts w:ascii="Lucida Handwriting" w:hAnsi="Lucida Handwriting" w:cs="Times New Roman"/>
          <w:b/>
          <w:bCs/>
        </w:rPr>
        <w:t>Úrsula Cisneros P.</w:t>
      </w:r>
    </w:p>
    <w:p w:rsidR="00F60024" w:rsidRDefault="00F60024" w:rsidP="00CA0666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</w:rPr>
      </w:pPr>
      <w:r w:rsidRPr="00F60024">
        <w:rPr>
          <w:rFonts w:ascii="Lucida Handwriting" w:hAnsi="Lucida Handwriting" w:cs="Times New Roman"/>
          <w:bCs/>
        </w:rPr>
        <w:t>I.E.P. “MARÍA GUÍA”</w:t>
      </w:r>
    </w:p>
    <w:p w:rsidR="00F60024" w:rsidRPr="00F60024" w:rsidRDefault="00B01DC8" w:rsidP="00CA0666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bCs/>
        </w:rPr>
      </w:pPr>
      <w:r>
        <w:rPr>
          <w:rFonts w:ascii="Lucida Handwriting" w:hAnsi="Lucida Handwriting" w:cs="Times New Roman"/>
          <w:bCs/>
        </w:rPr>
        <w:t>Marzo 2014</w:t>
      </w:r>
      <w:bookmarkStart w:id="0" w:name="_GoBack"/>
      <w:bookmarkEnd w:id="0"/>
      <w:r w:rsidR="00F60024">
        <w:rPr>
          <w:rFonts w:ascii="Lucida Handwriting" w:hAnsi="Lucida Handwriting" w:cs="Times New Roman"/>
          <w:bCs/>
        </w:rPr>
        <w:t xml:space="preserve"> </w:t>
      </w:r>
    </w:p>
    <w:p w:rsidR="00F60024" w:rsidRPr="00BD1279" w:rsidRDefault="00F60024" w:rsidP="00CA0666">
      <w:pPr>
        <w:autoSpaceDE w:val="0"/>
        <w:autoSpaceDN w:val="0"/>
        <w:adjustRightInd w:val="0"/>
        <w:spacing w:after="80" w:line="240" w:lineRule="exact"/>
        <w:jc w:val="both"/>
        <w:rPr>
          <w:rFonts w:ascii="Lucida Handwriting" w:hAnsi="Lucida Handwriting" w:cs="Times New Roman"/>
          <w:sz w:val="18"/>
          <w:szCs w:val="18"/>
        </w:rPr>
      </w:pPr>
    </w:p>
    <w:sectPr w:rsidR="00F60024" w:rsidRPr="00BD1279" w:rsidSect="0030125B">
      <w:pgSz w:w="12240" w:h="15840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66"/>
    <w:multiLevelType w:val="hybridMultilevel"/>
    <w:tmpl w:val="CD7EDC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E0E"/>
    <w:rsid w:val="00027AC9"/>
    <w:rsid w:val="00051BB5"/>
    <w:rsid w:val="00053F3B"/>
    <w:rsid w:val="000734C9"/>
    <w:rsid w:val="00092914"/>
    <w:rsid w:val="000949C1"/>
    <w:rsid w:val="00111DCE"/>
    <w:rsid w:val="0017193B"/>
    <w:rsid w:val="001D1397"/>
    <w:rsid w:val="002946EA"/>
    <w:rsid w:val="002B56E4"/>
    <w:rsid w:val="0030125B"/>
    <w:rsid w:val="00365EFE"/>
    <w:rsid w:val="0041048E"/>
    <w:rsid w:val="004D2C84"/>
    <w:rsid w:val="004F3F91"/>
    <w:rsid w:val="005631F1"/>
    <w:rsid w:val="005D785D"/>
    <w:rsid w:val="00606144"/>
    <w:rsid w:val="0063576B"/>
    <w:rsid w:val="00640D2D"/>
    <w:rsid w:val="006741B7"/>
    <w:rsid w:val="007D738C"/>
    <w:rsid w:val="007F1A4F"/>
    <w:rsid w:val="007F1E0D"/>
    <w:rsid w:val="0083514B"/>
    <w:rsid w:val="008414CA"/>
    <w:rsid w:val="00865D76"/>
    <w:rsid w:val="008E030F"/>
    <w:rsid w:val="00A77DDE"/>
    <w:rsid w:val="00A85853"/>
    <w:rsid w:val="00AA1C3E"/>
    <w:rsid w:val="00AE4684"/>
    <w:rsid w:val="00B01DC8"/>
    <w:rsid w:val="00B50877"/>
    <w:rsid w:val="00B94CAE"/>
    <w:rsid w:val="00BD1279"/>
    <w:rsid w:val="00BE3173"/>
    <w:rsid w:val="00C31835"/>
    <w:rsid w:val="00C52903"/>
    <w:rsid w:val="00C75808"/>
    <w:rsid w:val="00CA0666"/>
    <w:rsid w:val="00CF6F95"/>
    <w:rsid w:val="00D440F7"/>
    <w:rsid w:val="00D61616"/>
    <w:rsid w:val="00F0079E"/>
    <w:rsid w:val="00F07E0E"/>
    <w:rsid w:val="00F60024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ad1">
    <w:name w:val="il_ad1"/>
    <w:basedOn w:val="Fuentedeprrafopredeter"/>
    <w:rsid w:val="00F07E0E"/>
    <w:rPr>
      <w:vanish w:val="0"/>
      <w:webHidden w:val="0"/>
      <w:color w:val="009900"/>
      <w:u w:val="single"/>
      <w:specVanish w:val="0"/>
    </w:rPr>
  </w:style>
  <w:style w:type="paragraph" w:customStyle="1" w:styleId="Estilo1">
    <w:name w:val="Estilo1"/>
    <w:basedOn w:val="Normal"/>
    <w:link w:val="Estilo1Car"/>
    <w:qFormat/>
    <w:rsid w:val="00F07E0E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stilo1Car">
    <w:name w:val="Estilo1 Car"/>
    <w:basedOn w:val="Fuentedeprrafopredeter"/>
    <w:link w:val="Estilo1"/>
    <w:rsid w:val="00F07E0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E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A8A8C-820D-4104-B5D6-783C87F4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1088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Ursula_Cisneros</dc:creator>
  <cp:keywords/>
  <dc:description/>
  <cp:lastModifiedBy>pc</cp:lastModifiedBy>
  <cp:revision>24</cp:revision>
  <dcterms:created xsi:type="dcterms:W3CDTF">2012-03-11T05:17:00Z</dcterms:created>
  <dcterms:modified xsi:type="dcterms:W3CDTF">2014-07-06T03:21:00Z</dcterms:modified>
</cp:coreProperties>
</file>